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pPr w:leftFromText="180" w:rightFromText="180" w:horzAnchor="margin" w:tblpX="-714" w:tblpY="-726"/>
        <w:tblW w:w="11902" w:type="dxa"/>
        <w:tblLook w:val="04A0" w:firstRow="1" w:lastRow="0" w:firstColumn="1" w:lastColumn="0" w:noHBand="0" w:noVBand="1"/>
      </w:tblPr>
      <w:tblGrid>
        <w:gridCol w:w="2656"/>
        <w:gridCol w:w="9246"/>
      </w:tblGrid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3531C2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Условная вероятность события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5A999C28" wp14:editId="52088EDC">
                  <wp:extent cx="5731510" cy="1794510"/>
                  <wp:effectExtent l="0" t="0" r="254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3531C2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Укажите неправильное утверждение. Непрерывная случайная величина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2D5D7014" wp14:editId="74A18727">
                  <wp:extent cx="5731510" cy="1352550"/>
                  <wp:effectExtent l="0" t="0" r="254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3531C2" w:rsidP="003531C2">
            <w:pPr>
              <w:rPr>
                <w:noProof/>
              </w:rPr>
            </w:pPr>
            <w:r>
              <w:rPr>
                <w:noProof/>
                <w:lang w:val="ru-RU"/>
              </w:rPr>
              <w:t xml:space="preserve">Если </w:t>
            </w:r>
            <w:r>
              <w:rPr>
                <w:noProof/>
              </w:rPr>
              <w:t>E{</w:t>
            </w:r>
            <w:r>
              <w:rPr>
                <w:rFonts w:ascii="Calibri" w:hAnsi="Calibri" w:cs="Calibri"/>
                <w:noProof/>
              </w:rPr>
              <w:t>ξ} = 10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73CAE5D7" wp14:editId="49E060EA">
                  <wp:extent cx="5731510" cy="1922780"/>
                  <wp:effectExtent l="0" t="0" r="2540" b="127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2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3531C2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Известно, что </w:t>
            </w:r>
            <w:r>
              <w:rPr>
                <w:noProof/>
              </w:rPr>
              <w:t xml:space="preserve"> D{</w:t>
            </w:r>
            <w:r>
              <w:rPr>
                <w:rFonts w:ascii="Calibri" w:hAnsi="Calibri" w:cs="Calibri"/>
                <w:noProof/>
              </w:rPr>
              <w:t>ξ} = 2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16D55554" wp14:editId="11372813">
                  <wp:extent cx="5731510" cy="154876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4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3531C2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Для построения оценок параметров по методу максимального правдоподобия нужно</w:t>
            </w:r>
            <w:r w:rsidRPr="003531C2">
              <w:rPr>
                <w:noProof/>
                <w:lang w:val="ru-RU"/>
              </w:rPr>
              <w:t>: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0C0908FE" wp14:editId="51AAB291">
                  <wp:extent cx="5731510" cy="1548765"/>
                  <wp:effectExtent l="0" t="0" r="254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4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Default="003531C2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lastRenderedPageBreak/>
              <w:t xml:space="preserve">Вставьте пропущенное выражение </w:t>
            </w:r>
            <w:r w:rsidRPr="002C1066">
              <w:rPr>
                <w:noProof/>
                <w:lang w:val="ru-RU"/>
              </w:rPr>
              <w:t xml:space="preserve">: </w:t>
            </w:r>
          </w:p>
          <w:p w:rsidR="003531C2" w:rsidRPr="003531C2" w:rsidRDefault="003531C2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Пусть на вероятностном пространстве 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1C914AA8" wp14:editId="0CE9CAAD">
                  <wp:extent cx="5731510" cy="2619375"/>
                  <wp:effectExtent l="0" t="0" r="254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Default="003531C2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Вставьте пропущенное выражение </w:t>
            </w:r>
            <w:r w:rsidRPr="003531C2">
              <w:rPr>
                <w:noProof/>
                <w:lang w:val="ru-RU"/>
              </w:rPr>
              <w:t xml:space="preserve">: </w:t>
            </w:r>
          </w:p>
          <w:p w:rsidR="003531C2" w:rsidRPr="003531C2" w:rsidRDefault="003531C2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Пусть на одном и том же вероятностном пространстве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0757BE3F" wp14:editId="4C2A29B0">
                  <wp:extent cx="5731510" cy="2276475"/>
                  <wp:effectExtent l="0" t="0" r="2540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2C1066" w:rsidRDefault="002C1066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Пусть </w:t>
            </w:r>
            <w:r>
              <w:rPr>
                <w:noProof/>
              </w:rPr>
              <w:t>p</w:t>
            </w:r>
            <w:r w:rsidRPr="002C1066">
              <w:rPr>
                <w:noProof/>
                <w:lang w:val="ru-RU"/>
              </w:rPr>
              <w:t>(</w:t>
            </w:r>
            <w:r>
              <w:rPr>
                <w:noProof/>
              </w:rPr>
              <w:t>x</w:t>
            </w:r>
            <w:r w:rsidRPr="002C1066">
              <w:rPr>
                <w:noProof/>
                <w:lang w:val="ru-RU"/>
              </w:rPr>
              <w:t xml:space="preserve">) </w:t>
            </w:r>
            <w:r>
              <w:rPr>
                <w:noProof/>
                <w:lang w:val="ru-RU"/>
              </w:rPr>
              <w:t xml:space="preserve">и </w:t>
            </w:r>
            <w:r>
              <w:rPr>
                <w:noProof/>
              </w:rPr>
              <w:t>p</w:t>
            </w:r>
            <w:r w:rsidRPr="002C1066">
              <w:rPr>
                <w:noProof/>
                <w:lang w:val="ru-RU"/>
              </w:rPr>
              <w:t>(</w:t>
            </w:r>
            <w:r>
              <w:rPr>
                <w:noProof/>
              </w:rPr>
              <w:t>y</w:t>
            </w:r>
            <w:r w:rsidRPr="002C1066">
              <w:rPr>
                <w:noProof/>
                <w:lang w:val="ru-RU"/>
              </w:rPr>
              <w:t>)</w:t>
            </w:r>
            <w:r>
              <w:rPr>
                <w:noProof/>
                <w:lang w:val="ru-RU"/>
              </w:rPr>
              <w:t xml:space="preserve"> - плотности распределения вероятностей случайных векторов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6D10E597" wp14:editId="3C44BD4E">
                  <wp:extent cx="5731510" cy="2085975"/>
                  <wp:effectExtent l="0" t="0" r="2540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2C1066" w:rsidRDefault="002C1066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Если случайная величина имеет абсолютно непрерывное распределение с плотностью </w:t>
            </w:r>
            <w:r>
              <w:rPr>
                <w:noProof/>
              </w:rPr>
              <w:t>p</w:t>
            </w:r>
            <w:r w:rsidRPr="002C1066">
              <w:rPr>
                <w:noProof/>
                <w:lang w:val="ru-RU"/>
              </w:rPr>
              <w:t>(</w:t>
            </w:r>
            <w:r>
              <w:rPr>
                <w:noProof/>
              </w:rPr>
              <w:t>x</w:t>
            </w:r>
            <w:r w:rsidRPr="002C1066">
              <w:rPr>
                <w:noProof/>
                <w:lang w:val="ru-RU"/>
              </w:rPr>
              <w:t>)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341F1F18" wp14:editId="28F8B9AE">
                  <wp:extent cx="5731510" cy="2301875"/>
                  <wp:effectExtent l="0" t="0" r="2540" b="317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0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2C1066" w:rsidRDefault="002C1066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lastRenderedPageBreak/>
              <w:t>Плотность распределения нормальной случайной величины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68F81982" wp14:editId="10F76D24">
                  <wp:extent cx="5730965" cy="1649730"/>
                  <wp:effectExtent l="0" t="0" r="3175" b="762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965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По формуле вычисляется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7F22BA8B" wp14:editId="725B56BC">
                  <wp:extent cx="5731510" cy="1685290"/>
                  <wp:effectExtent l="0" t="0" r="254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8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Если коэффициент корреляции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21CC0D90" wp14:editId="2C3104B0">
                  <wp:extent cx="5731510" cy="1545590"/>
                  <wp:effectExtent l="0" t="0" r="254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4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Вероятность наступления хотя бы одного из двух событий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6F8D9054" wp14:editId="24E6CFCB">
                  <wp:extent cx="5731510" cy="1819275"/>
                  <wp:effectExtent l="0" t="0" r="2540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Количество информации по Фишеру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45BE5A2A" wp14:editId="3295D8AC">
                  <wp:extent cx="5731510" cy="1703070"/>
                  <wp:effectExtent l="0" t="0" r="254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0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lastRenderedPageBreak/>
              <w:t xml:space="preserve">Пусть случайные события A и </w:t>
            </w:r>
            <w:r>
              <w:rPr>
                <w:noProof/>
              </w:rPr>
              <w:t>B</w:t>
            </w:r>
            <w:r w:rsidRPr="00C20F45">
              <w:rPr>
                <w:noProof/>
                <w:lang w:val="ru-RU"/>
              </w:rPr>
              <w:t xml:space="preserve"> </w:t>
            </w:r>
            <w:r>
              <w:rPr>
                <w:noProof/>
                <w:lang w:val="ru-RU"/>
              </w:rPr>
              <w:t>принадлежат некоторой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39A6090A" wp14:editId="31B59435">
                  <wp:extent cx="5731510" cy="1355090"/>
                  <wp:effectExtent l="0" t="0" r="254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Функция распределения случайной величины</w:t>
            </w:r>
            <w:r w:rsidRPr="00C20F45">
              <w:rPr>
                <w:rFonts w:ascii="Calibri" w:hAnsi="Calibri" w:cs="Calibri"/>
                <w:noProof/>
                <w:lang w:val="ru-RU"/>
              </w:rPr>
              <w:t xml:space="preserve"> </w:t>
            </w:r>
            <w:r>
              <w:rPr>
                <w:rFonts w:ascii="Calibri" w:hAnsi="Calibri" w:cs="Calibri"/>
                <w:noProof/>
              </w:rPr>
              <w:t>ξ</w:t>
            </w:r>
            <w:r>
              <w:rPr>
                <w:rFonts w:ascii="Calibri" w:hAnsi="Calibri" w:cs="Calibri"/>
                <w:noProof/>
                <w:lang w:val="ru-RU"/>
              </w:rPr>
              <w:t xml:space="preserve"> определяется равенством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1E038B59" wp14:editId="0905A3DC">
                  <wp:extent cx="5731510" cy="1577340"/>
                  <wp:effectExtent l="0" t="0" r="2540" b="381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7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Пусть </w:t>
            </w:r>
            <w:r w:rsidRPr="00C20F45">
              <w:rPr>
                <w:noProof/>
                <w:lang w:val="ru-RU"/>
              </w:rPr>
              <w:t>{…} –</w:t>
            </w:r>
            <w:r>
              <w:rPr>
                <w:noProof/>
                <w:lang w:val="ru-RU"/>
              </w:rPr>
              <w:t xml:space="preserve"> последовательность независимых одинаково распределенных по закону Бернулли 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6BD9F9DD" wp14:editId="24538C4C">
                  <wp:extent cx="5731510" cy="2301240"/>
                  <wp:effectExtent l="0" t="0" r="2540" b="381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Функция распредления обладает следующими свойствами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343A0093" wp14:editId="3034CD63">
                  <wp:extent cx="5731510" cy="1756410"/>
                  <wp:effectExtent l="0" t="0" r="254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Математическое ожидание существует для любой случайной величины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3B490C14" wp14:editId="7C613387">
                  <wp:extent cx="5731510" cy="1156141"/>
                  <wp:effectExtent l="0" t="0" r="2540" b="635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56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C20F45" w:rsidRDefault="00C20F45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Математическое ожидание стационарного случайного процесса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3802C132" wp14:editId="5CBA7E71">
                  <wp:extent cx="5731510" cy="1536700"/>
                  <wp:effectExtent l="0" t="0" r="2540" b="635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3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D3723A" w:rsidRDefault="00D3723A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lastRenderedPageBreak/>
              <w:t>Случайный процесс … - среднеквадратичная производная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7C305B2E" wp14:editId="6626E8BF">
                  <wp:extent cx="5731510" cy="2011045"/>
                  <wp:effectExtent l="0" t="0" r="2540" b="825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1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D3723A" w:rsidRDefault="00D3723A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В каком из вариантов верны оба утверждения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7DBBDD18" wp14:editId="2B1DEFA2">
                  <wp:extent cx="5731510" cy="1538605"/>
                  <wp:effectExtent l="0" t="0" r="2540" b="444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3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D3723A" w:rsidRDefault="00D3723A" w:rsidP="003531C2">
            <w:pPr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Математическое ожидание дискретной случайной величины</w:t>
            </w:r>
          </w:p>
        </w:tc>
        <w:tc>
          <w:tcPr>
            <w:tcW w:w="9246" w:type="dxa"/>
          </w:tcPr>
          <w:p w:rsidR="003531C2" w:rsidRPr="003531C2" w:rsidRDefault="003531C2" w:rsidP="003531C2">
            <w:r w:rsidRPr="003531C2">
              <w:rPr>
                <w:noProof/>
              </w:rPr>
              <w:drawing>
                <wp:inline distT="0" distB="0" distL="0" distR="0" wp14:anchorId="02B2EF1C" wp14:editId="258BBA73">
                  <wp:extent cx="5731510" cy="2164080"/>
                  <wp:effectExtent l="0" t="0" r="2540" b="762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D3723A" w:rsidP="003531C2">
            <w:pPr>
              <w:rPr>
                <w:noProof/>
                <w:lang w:val="be-BY"/>
              </w:rPr>
            </w:pPr>
            <w:r>
              <w:rPr>
                <w:noProof/>
                <w:lang w:val="be-BY"/>
              </w:rPr>
              <w:t>Плотность распределения случайной величины</w:t>
            </w:r>
          </w:p>
        </w:tc>
        <w:tc>
          <w:tcPr>
            <w:tcW w:w="9246" w:type="dxa"/>
          </w:tcPr>
          <w:p w:rsidR="003531C2" w:rsidRPr="003531C2" w:rsidRDefault="003531C2" w:rsidP="003531C2">
            <w:pPr>
              <w:rPr>
                <w:lang w:val="be-BY"/>
              </w:rPr>
            </w:pPr>
            <w:r w:rsidRPr="003531C2">
              <w:rPr>
                <w:noProof/>
                <w:lang w:val="be-BY"/>
              </w:rPr>
              <w:drawing>
                <wp:inline distT="0" distB="0" distL="0" distR="0" wp14:anchorId="7C7C86DF" wp14:editId="504F1997">
                  <wp:extent cx="5731510" cy="2183130"/>
                  <wp:effectExtent l="0" t="0" r="2540" b="762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8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D3723A" w:rsidRDefault="00D3723A" w:rsidP="003531C2">
            <w:pPr>
              <w:rPr>
                <w:noProof/>
                <w:lang w:val="ru-RU"/>
              </w:rPr>
            </w:pPr>
            <w:r>
              <w:rPr>
                <w:noProof/>
                <w:lang w:val="be-BY"/>
              </w:rPr>
              <w:t xml:space="preserve">Пусть А </w:t>
            </w:r>
            <w:r>
              <w:rPr>
                <w:noProof/>
                <w:lang w:val="ru-RU"/>
              </w:rPr>
              <w:t xml:space="preserve">и </w:t>
            </w:r>
            <w:r>
              <w:rPr>
                <w:noProof/>
              </w:rPr>
              <w:t>B</w:t>
            </w:r>
            <w:r>
              <w:rPr>
                <w:noProof/>
                <w:lang w:val="ru-RU"/>
              </w:rPr>
              <w:t xml:space="preserve"> – случайные события такие, что </w:t>
            </w:r>
          </w:p>
        </w:tc>
        <w:tc>
          <w:tcPr>
            <w:tcW w:w="9246" w:type="dxa"/>
          </w:tcPr>
          <w:p w:rsidR="003531C2" w:rsidRPr="003531C2" w:rsidRDefault="003531C2" w:rsidP="003531C2">
            <w:pPr>
              <w:rPr>
                <w:lang w:val="be-BY"/>
              </w:rPr>
            </w:pPr>
            <w:r w:rsidRPr="003531C2">
              <w:rPr>
                <w:noProof/>
                <w:lang w:val="be-BY"/>
              </w:rPr>
              <w:drawing>
                <wp:inline distT="0" distB="0" distL="0" distR="0" wp14:anchorId="05958402" wp14:editId="53F60583">
                  <wp:extent cx="5731510" cy="1372870"/>
                  <wp:effectExtent l="0" t="0" r="254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D3723A" w:rsidP="003531C2">
            <w:pPr>
              <w:rPr>
                <w:noProof/>
                <w:lang w:val="be-BY"/>
              </w:rPr>
            </w:pPr>
            <w:r>
              <w:rPr>
                <w:noProof/>
                <w:lang w:val="be-BY"/>
              </w:rPr>
              <w:lastRenderedPageBreak/>
              <w:t>Независимость случайныхх величины необходима</w:t>
            </w:r>
          </w:p>
        </w:tc>
        <w:tc>
          <w:tcPr>
            <w:tcW w:w="9246" w:type="dxa"/>
          </w:tcPr>
          <w:p w:rsidR="003531C2" w:rsidRPr="003531C2" w:rsidRDefault="003531C2" w:rsidP="003531C2">
            <w:pPr>
              <w:rPr>
                <w:lang w:val="be-BY"/>
              </w:rPr>
            </w:pPr>
            <w:r w:rsidRPr="003531C2">
              <w:rPr>
                <w:noProof/>
                <w:lang w:val="be-BY"/>
              </w:rPr>
              <w:drawing>
                <wp:inline distT="0" distB="0" distL="0" distR="0" wp14:anchorId="203E42B1" wp14:editId="0F913A73">
                  <wp:extent cx="5731510" cy="1573530"/>
                  <wp:effectExtent l="0" t="0" r="2540" b="762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D3723A" w:rsidP="003531C2">
            <w:pPr>
              <w:rPr>
                <w:noProof/>
                <w:lang w:val="be-BY"/>
              </w:rPr>
            </w:pPr>
            <w:r>
              <w:rPr>
                <w:noProof/>
                <w:lang w:val="be-BY"/>
              </w:rPr>
              <w:t>Пространство элементарных событий строится неоднозначно</w:t>
            </w:r>
          </w:p>
        </w:tc>
        <w:tc>
          <w:tcPr>
            <w:tcW w:w="9246" w:type="dxa"/>
          </w:tcPr>
          <w:p w:rsidR="003531C2" w:rsidRPr="003531C2" w:rsidRDefault="003531C2" w:rsidP="003531C2">
            <w:pPr>
              <w:rPr>
                <w:lang w:val="be-BY"/>
              </w:rPr>
            </w:pPr>
            <w:r w:rsidRPr="003531C2">
              <w:rPr>
                <w:noProof/>
                <w:lang w:val="be-BY"/>
              </w:rPr>
              <w:drawing>
                <wp:inline distT="0" distB="0" distL="0" distR="0" wp14:anchorId="4C9E4AE8" wp14:editId="6FAC946C">
                  <wp:extent cx="5731510" cy="1144905"/>
                  <wp:effectExtent l="0" t="0" r="254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4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D3723A" w:rsidP="003531C2">
            <w:pPr>
              <w:rPr>
                <w:noProof/>
                <w:lang w:val="be-BY"/>
              </w:rPr>
            </w:pPr>
            <w:r>
              <w:rPr>
                <w:noProof/>
                <w:lang w:val="be-BY"/>
              </w:rPr>
              <w:t>Может ли неизвестная дисперсия</w:t>
            </w:r>
          </w:p>
        </w:tc>
        <w:tc>
          <w:tcPr>
            <w:tcW w:w="9246" w:type="dxa"/>
          </w:tcPr>
          <w:p w:rsidR="003531C2" w:rsidRPr="003531C2" w:rsidRDefault="003531C2" w:rsidP="003531C2">
            <w:pPr>
              <w:rPr>
                <w:lang w:val="be-BY"/>
              </w:rPr>
            </w:pPr>
            <w:r w:rsidRPr="003531C2">
              <w:rPr>
                <w:noProof/>
                <w:lang w:val="be-BY"/>
              </w:rPr>
              <w:drawing>
                <wp:inline distT="0" distB="0" distL="0" distR="0" wp14:anchorId="53FCBB06" wp14:editId="219FC7E6">
                  <wp:extent cx="5731510" cy="1659890"/>
                  <wp:effectExtent l="0" t="0" r="254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E87CEA" w:rsidRDefault="00E87CEA" w:rsidP="003531C2">
            <w:pPr>
              <w:rPr>
                <w:noProof/>
                <w:lang w:val="ru-RU"/>
              </w:rPr>
            </w:pPr>
            <w:r>
              <w:rPr>
                <w:noProof/>
                <w:lang w:val="be-BY"/>
              </w:rPr>
              <w:t>Пусть распределение случайно величины</w:t>
            </w:r>
            <w:r w:rsidRPr="00E87CEA">
              <w:rPr>
                <w:rFonts w:ascii="Calibri" w:hAnsi="Calibri" w:cs="Calibri"/>
                <w:noProof/>
                <w:lang w:val="ru-RU"/>
              </w:rPr>
              <w:t xml:space="preserve"> </w:t>
            </w:r>
            <w:r>
              <w:rPr>
                <w:rFonts w:ascii="Calibri" w:hAnsi="Calibri" w:cs="Calibri"/>
                <w:noProof/>
              </w:rPr>
              <w:t>ξ</w:t>
            </w:r>
            <w:r>
              <w:rPr>
                <w:rFonts w:ascii="Calibri" w:hAnsi="Calibri" w:cs="Calibri"/>
                <w:noProof/>
                <w:lang w:val="ru-RU"/>
              </w:rPr>
              <w:t xml:space="preserve"> задается таблицей значений и соответствующих этим значениям вероятностей</w:t>
            </w:r>
          </w:p>
        </w:tc>
        <w:tc>
          <w:tcPr>
            <w:tcW w:w="9246" w:type="dxa"/>
          </w:tcPr>
          <w:p w:rsidR="003531C2" w:rsidRPr="003531C2" w:rsidRDefault="003531C2" w:rsidP="003531C2">
            <w:pPr>
              <w:rPr>
                <w:lang w:val="be-BY"/>
              </w:rPr>
            </w:pPr>
            <w:r w:rsidRPr="003531C2">
              <w:rPr>
                <w:noProof/>
                <w:lang w:val="be-BY"/>
              </w:rPr>
              <w:drawing>
                <wp:inline distT="0" distB="0" distL="0" distR="0" wp14:anchorId="0E52CE96" wp14:editId="19CC0FE2">
                  <wp:extent cx="5731510" cy="2318385"/>
                  <wp:effectExtent l="0" t="0" r="2540" b="571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1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1C2" w:rsidRPr="003531C2" w:rsidTr="00F22F07">
        <w:tc>
          <w:tcPr>
            <w:tcW w:w="2656" w:type="dxa"/>
            <w:shd w:val="clear" w:color="auto" w:fill="E2EFD9" w:themeFill="accent6" w:themeFillTint="33"/>
          </w:tcPr>
          <w:p w:rsidR="003531C2" w:rsidRPr="003531C2" w:rsidRDefault="00E87CEA" w:rsidP="003531C2">
            <w:pPr>
              <w:rPr>
                <w:noProof/>
                <w:lang w:val="be-BY"/>
              </w:rPr>
            </w:pPr>
            <w:r>
              <w:rPr>
                <w:noProof/>
                <w:lang w:val="be-BY"/>
              </w:rPr>
              <w:t>Какая статистика используется для оценки математического ожидания</w:t>
            </w:r>
          </w:p>
        </w:tc>
        <w:tc>
          <w:tcPr>
            <w:tcW w:w="9246" w:type="dxa"/>
          </w:tcPr>
          <w:p w:rsidR="003531C2" w:rsidRPr="003531C2" w:rsidRDefault="003531C2" w:rsidP="003531C2">
            <w:pPr>
              <w:rPr>
                <w:lang w:val="be-BY"/>
              </w:rPr>
            </w:pPr>
            <w:r w:rsidRPr="003531C2">
              <w:rPr>
                <w:noProof/>
                <w:lang w:val="be-BY"/>
              </w:rPr>
              <w:drawing>
                <wp:inline distT="0" distB="0" distL="0" distR="0" wp14:anchorId="343966BA" wp14:editId="1926BC53">
                  <wp:extent cx="5731510" cy="2209800"/>
                  <wp:effectExtent l="0" t="0" r="254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71EB" w:rsidRPr="00C471EB" w:rsidRDefault="00C471EB" w:rsidP="003531C2">
      <w:pPr>
        <w:rPr>
          <w:lang w:val="be-BY"/>
        </w:rPr>
      </w:pPr>
      <w:bookmarkStart w:id="0" w:name="_GoBack"/>
      <w:bookmarkEnd w:id="0"/>
    </w:p>
    <w:sectPr w:rsidR="00C471EB" w:rsidRPr="00C471EB" w:rsidSect="003531C2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32C"/>
    <w:rsid w:val="000067AA"/>
    <w:rsid w:val="002C1066"/>
    <w:rsid w:val="003531C2"/>
    <w:rsid w:val="004D332C"/>
    <w:rsid w:val="004F3368"/>
    <w:rsid w:val="00682455"/>
    <w:rsid w:val="00820D56"/>
    <w:rsid w:val="00C20F45"/>
    <w:rsid w:val="00C471EB"/>
    <w:rsid w:val="00D3723A"/>
    <w:rsid w:val="00E87CEA"/>
    <w:rsid w:val="00F22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BDB932-231C-48E9-9A63-2DBE7698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531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C10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6D50F-1DE7-4B09-A316-A135CE7F2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Arseniy Zingy</dc:creator>
  <cp:keywords/>
  <dc:description/>
  <cp:lastModifiedBy>Кирилл Ляхнович</cp:lastModifiedBy>
  <cp:revision>2</cp:revision>
  <dcterms:created xsi:type="dcterms:W3CDTF">2021-01-19T20:17:00Z</dcterms:created>
  <dcterms:modified xsi:type="dcterms:W3CDTF">2021-01-19T20:17:00Z</dcterms:modified>
</cp:coreProperties>
</file>